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0B" w:rsidRDefault="001D18B1" w:rsidP="001F3440">
      <w:pPr>
        <w:pStyle w:val="Nosaukums"/>
        <w:rPr>
          <w:caps/>
          <w:lang w:val="lv-LV"/>
        </w:rPr>
      </w:pPr>
      <w:bookmarkStart w:id="0" w:name="_GoBack"/>
      <w:bookmarkEnd w:id="0"/>
      <w:r>
        <w:rPr>
          <w:caps/>
          <w:noProof/>
          <w:lang w:val="lv-LV" w:eastAsia="lv-LV"/>
        </w:rPr>
        <w:drawing>
          <wp:inline distT="0" distB="0" distL="0" distR="0">
            <wp:extent cx="771525" cy="90487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0B" w:rsidRDefault="0009600B" w:rsidP="001F3440">
      <w:pPr>
        <w:pStyle w:val="Nosaukums"/>
        <w:rPr>
          <w:caps/>
          <w:lang w:val="lv-LV"/>
        </w:rPr>
      </w:pPr>
    </w:p>
    <w:p w:rsidR="0002423E" w:rsidRPr="00D90E2A" w:rsidRDefault="0002423E" w:rsidP="0002423E">
      <w:pPr>
        <w:pStyle w:val="Parakstszemobjekta"/>
        <w:pBdr>
          <w:bottom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D90E2A">
        <w:rPr>
          <w:rFonts w:ascii="Times New Roman" w:hAnsi="Times New Roman" w:cs="Times New Roman"/>
          <w:sz w:val="24"/>
          <w:szCs w:val="24"/>
        </w:rPr>
        <w:t>LIMBAŽU NOVADA PAŠVALDĪBA</w:t>
      </w:r>
    </w:p>
    <w:p w:rsidR="0002423E" w:rsidRPr="00D90E2A" w:rsidRDefault="0020413C" w:rsidP="0002423E">
      <w:pPr>
        <w:pStyle w:val="Parakstszemobjekta"/>
        <w:pBdr>
          <w:bottom w:val="single" w:sz="4" w:space="1" w:color="auto"/>
        </w:pBdr>
        <w:rPr>
          <w:szCs w:val="32"/>
        </w:rPr>
      </w:pPr>
      <w:r>
        <w:rPr>
          <w:rFonts w:ascii="Times New Roman" w:hAnsi="Times New Roman" w:cs="Times New Roman"/>
          <w:szCs w:val="32"/>
        </w:rPr>
        <w:t>MELNGAIĻA SĒTA</w:t>
      </w:r>
    </w:p>
    <w:p w:rsidR="0002423E" w:rsidRDefault="0002423E" w:rsidP="0002423E">
      <w:pPr>
        <w:jc w:val="center"/>
        <w:rPr>
          <w:rFonts w:ascii="Book Antiqua" w:hAnsi="Book Antiqua"/>
          <w:sz w:val="4"/>
        </w:rPr>
      </w:pPr>
    </w:p>
    <w:p w:rsidR="0002423E" w:rsidRDefault="0002423E" w:rsidP="0002423E">
      <w:pPr>
        <w:jc w:val="center"/>
        <w:rPr>
          <w:sz w:val="18"/>
          <w:szCs w:val="18"/>
        </w:rPr>
      </w:pPr>
      <w:r>
        <w:rPr>
          <w:sz w:val="18"/>
          <w:szCs w:val="18"/>
        </w:rPr>
        <w:t>Reģ. Nr.</w:t>
      </w:r>
      <w:r w:rsidR="0020413C" w:rsidRPr="0020413C">
        <w:t xml:space="preserve"> </w:t>
      </w:r>
      <w:r w:rsidR="0020413C" w:rsidRPr="0020413C">
        <w:rPr>
          <w:sz w:val="18"/>
          <w:szCs w:val="18"/>
        </w:rPr>
        <w:t>40900017979</w:t>
      </w:r>
      <w:r>
        <w:rPr>
          <w:sz w:val="18"/>
          <w:szCs w:val="18"/>
        </w:rPr>
        <w:t xml:space="preserve">, norēķiniem </w:t>
      </w:r>
      <w:proofErr w:type="spellStart"/>
      <w:r>
        <w:rPr>
          <w:sz w:val="18"/>
          <w:szCs w:val="18"/>
        </w:rPr>
        <w:t>reģ</w:t>
      </w:r>
      <w:proofErr w:type="spellEnd"/>
      <w:r>
        <w:rPr>
          <w:sz w:val="18"/>
          <w:szCs w:val="18"/>
        </w:rPr>
        <w:t xml:space="preserve">. Nr. 90009114631, </w:t>
      </w:r>
      <w:r w:rsidR="0007738B">
        <w:rPr>
          <w:sz w:val="18"/>
          <w:szCs w:val="18"/>
        </w:rPr>
        <w:t>“</w:t>
      </w:r>
      <w:r w:rsidR="0020413C" w:rsidRPr="0020413C">
        <w:rPr>
          <w:sz w:val="18"/>
          <w:szCs w:val="18"/>
        </w:rPr>
        <w:t>Melngaiļi</w:t>
      </w:r>
      <w:r w:rsidR="0007738B">
        <w:rPr>
          <w:sz w:val="18"/>
          <w:szCs w:val="18"/>
        </w:rPr>
        <w:t>”</w:t>
      </w:r>
      <w:r w:rsidR="0020413C" w:rsidRPr="0020413C">
        <w:rPr>
          <w:sz w:val="18"/>
          <w:szCs w:val="18"/>
        </w:rPr>
        <w:t>, Vidrižu pag., Limbažu nov., LV-4013</w:t>
      </w:r>
    </w:p>
    <w:p w:rsidR="00696EC3" w:rsidRDefault="0002423E" w:rsidP="0002423E">
      <w:pPr>
        <w:pStyle w:val="Nosaukums"/>
        <w:rPr>
          <w:b w:val="0"/>
          <w:sz w:val="18"/>
          <w:lang w:val="lv-LV"/>
        </w:rPr>
      </w:pPr>
      <w:r w:rsidRPr="0002423E">
        <w:rPr>
          <w:b w:val="0"/>
          <w:sz w:val="18"/>
          <w:szCs w:val="18"/>
          <w:lang w:val="lv-LV"/>
        </w:rPr>
        <w:t xml:space="preserve">Tālrunis: </w:t>
      </w:r>
      <w:r w:rsidR="00861DA9" w:rsidRPr="00861DA9">
        <w:rPr>
          <w:b w:val="0"/>
          <w:sz w:val="18"/>
          <w:szCs w:val="22"/>
          <w:lang w:val="lv-LV"/>
        </w:rPr>
        <w:t>26848384</w:t>
      </w:r>
      <w:r w:rsidRPr="0002423E">
        <w:rPr>
          <w:b w:val="0"/>
          <w:sz w:val="18"/>
          <w:szCs w:val="18"/>
          <w:lang w:val="lv-LV"/>
        </w:rPr>
        <w:t xml:space="preserve">, e-pasts: </w:t>
      </w:r>
      <w:hyperlink r:id="rId8" w:history="1">
        <w:r w:rsidR="0007738B" w:rsidRPr="003A5F21">
          <w:rPr>
            <w:rStyle w:val="Hipersaite"/>
            <w:b w:val="0"/>
            <w:sz w:val="18"/>
            <w:lang w:val="lv-LV"/>
          </w:rPr>
          <w:t>melngaila_seta@limbazi.lv</w:t>
        </w:r>
      </w:hyperlink>
    </w:p>
    <w:p w:rsidR="0007738B" w:rsidRDefault="0007738B" w:rsidP="0007738B">
      <w:pPr>
        <w:pStyle w:val="Pamatteksts"/>
        <w:spacing w:after="0"/>
        <w:jc w:val="center"/>
        <w:rPr>
          <w:szCs w:val="24"/>
        </w:rPr>
      </w:pPr>
    </w:p>
    <w:p w:rsidR="0007738B" w:rsidRPr="00EE3226" w:rsidRDefault="0007738B" w:rsidP="0007738B">
      <w:pPr>
        <w:pStyle w:val="Pamatteksts"/>
        <w:spacing w:after="0"/>
        <w:jc w:val="center"/>
        <w:rPr>
          <w:b/>
          <w:bCs/>
        </w:rPr>
      </w:pPr>
      <w:r w:rsidRPr="00EE3226">
        <w:rPr>
          <w:szCs w:val="24"/>
        </w:rPr>
        <w:t>Limbažos</w:t>
      </w:r>
    </w:p>
    <w:p w:rsidR="0007738B" w:rsidRPr="00EE3226" w:rsidRDefault="0007738B" w:rsidP="0007738B">
      <w:pPr>
        <w:jc w:val="right"/>
        <w:rPr>
          <w:b/>
          <w:bCs/>
          <w:sz w:val="20"/>
          <w:szCs w:val="20"/>
        </w:rPr>
      </w:pPr>
    </w:p>
    <w:p w:rsidR="0007738B" w:rsidRPr="005B0039" w:rsidRDefault="0007738B" w:rsidP="0007738B">
      <w:pPr>
        <w:jc w:val="right"/>
        <w:rPr>
          <w:b/>
          <w:bCs/>
        </w:rPr>
      </w:pPr>
      <w:r w:rsidRPr="005B0039">
        <w:rPr>
          <w:b/>
          <w:bCs/>
        </w:rPr>
        <w:t>APSTIPRINĀTS</w:t>
      </w:r>
    </w:p>
    <w:p w:rsidR="0007738B" w:rsidRPr="005B0039" w:rsidRDefault="0007738B" w:rsidP="0007738B">
      <w:pPr>
        <w:jc w:val="right"/>
        <w:rPr>
          <w:b/>
          <w:bCs/>
        </w:rPr>
      </w:pPr>
      <w:r w:rsidRPr="005B0039">
        <w:t xml:space="preserve">ar Limbažu novada domes </w:t>
      </w:r>
    </w:p>
    <w:p w:rsidR="0007738B" w:rsidRPr="005B0039" w:rsidRDefault="0007738B" w:rsidP="0007738B">
      <w:pPr>
        <w:jc w:val="right"/>
        <w:rPr>
          <w:b/>
          <w:bCs/>
        </w:rPr>
      </w:pPr>
      <w:r w:rsidRPr="005B0039">
        <w:t>26.03.2020. sēdes lēmumu</w:t>
      </w:r>
    </w:p>
    <w:p w:rsidR="0007738B" w:rsidRPr="005B0039" w:rsidRDefault="0007738B" w:rsidP="0007738B">
      <w:pPr>
        <w:jc w:val="right"/>
        <w:rPr>
          <w:b/>
          <w:bCs/>
        </w:rPr>
      </w:pPr>
      <w:r w:rsidRPr="005B0039">
        <w:t xml:space="preserve">(protokols Nr.8, </w:t>
      </w:r>
      <w:r>
        <w:t>43</w:t>
      </w:r>
      <w:r w:rsidRPr="005B0039">
        <w:t>.§)</w:t>
      </w:r>
    </w:p>
    <w:p w:rsidR="0007738B" w:rsidRPr="00EE3226" w:rsidRDefault="0007738B" w:rsidP="0007738B">
      <w:pPr>
        <w:jc w:val="right"/>
        <w:rPr>
          <w:sz w:val="20"/>
          <w:szCs w:val="20"/>
        </w:rPr>
      </w:pPr>
    </w:p>
    <w:p w:rsidR="0007738B" w:rsidRPr="00EE3226" w:rsidRDefault="0007738B" w:rsidP="0007738B">
      <w:pPr>
        <w:pStyle w:val="Virsraksts1"/>
      </w:pPr>
      <w:r w:rsidRPr="00EE3226">
        <w:t>MELNGAIĻA SĒTAS</w:t>
      </w:r>
    </w:p>
    <w:p w:rsidR="0007738B" w:rsidRPr="00EE3226" w:rsidRDefault="0007738B" w:rsidP="0007738B">
      <w:pPr>
        <w:pStyle w:val="Virsraksts2"/>
        <w:spacing w:before="0" w:after="0"/>
        <w:jc w:val="center"/>
        <w:rPr>
          <w:rFonts w:ascii="Times New Roman" w:hAnsi="Times New Roman"/>
          <w:i w:val="0"/>
          <w:iCs w:val="0"/>
        </w:rPr>
      </w:pPr>
      <w:r w:rsidRPr="00EE3226">
        <w:rPr>
          <w:rFonts w:ascii="Times New Roman" w:hAnsi="Times New Roman"/>
          <w:i w:val="0"/>
          <w:iCs w:val="0"/>
        </w:rPr>
        <w:t>NOLIKUMS</w:t>
      </w:r>
    </w:p>
    <w:p w:rsidR="0007738B" w:rsidRPr="00EE3226" w:rsidRDefault="0007738B" w:rsidP="0007738B">
      <w:pPr>
        <w:ind w:firstLine="567"/>
        <w:jc w:val="right"/>
        <w:rPr>
          <w:sz w:val="20"/>
          <w:szCs w:val="20"/>
        </w:rPr>
      </w:pPr>
    </w:p>
    <w:p w:rsidR="0007738B" w:rsidRDefault="0007738B" w:rsidP="0007738B">
      <w:pPr>
        <w:ind w:firstLine="567"/>
        <w:jc w:val="right"/>
        <w:rPr>
          <w:i/>
          <w:sz w:val="22"/>
        </w:rPr>
      </w:pPr>
      <w:r w:rsidRPr="005B0039">
        <w:rPr>
          <w:i/>
          <w:sz w:val="22"/>
        </w:rPr>
        <w:t>Izdots saskaņā ar</w:t>
      </w:r>
    </w:p>
    <w:p w:rsidR="0007738B" w:rsidRDefault="0007738B" w:rsidP="0007738B">
      <w:pPr>
        <w:ind w:firstLine="567"/>
        <w:jc w:val="right"/>
        <w:rPr>
          <w:i/>
          <w:sz w:val="22"/>
        </w:rPr>
      </w:pPr>
      <w:r w:rsidRPr="005B0039">
        <w:rPr>
          <w:i/>
          <w:sz w:val="22"/>
        </w:rPr>
        <w:t xml:space="preserve"> likuma „Par pašvaldībām”</w:t>
      </w:r>
      <w:r>
        <w:rPr>
          <w:i/>
          <w:sz w:val="22"/>
        </w:rPr>
        <w:t xml:space="preserve"> </w:t>
      </w:r>
      <w:r w:rsidRPr="005B0039">
        <w:rPr>
          <w:i/>
          <w:sz w:val="22"/>
        </w:rPr>
        <w:t xml:space="preserve">21.panta pirmās daļas 8.punktu, </w:t>
      </w:r>
    </w:p>
    <w:p w:rsidR="0007738B" w:rsidRPr="005B0039" w:rsidRDefault="0007738B" w:rsidP="0007738B">
      <w:pPr>
        <w:ind w:firstLine="567"/>
        <w:jc w:val="right"/>
        <w:rPr>
          <w:i/>
          <w:sz w:val="22"/>
        </w:rPr>
      </w:pPr>
      <w:r w:rsidRPr="005B0039">
        <w:rPr>
          <w:i/>
          <w:sz w:val="22"/>
        </w:rPr>
        <w:t xml:space="preserve">41.panta pirmās daļas 2.punktu, </w:t>
      </w:r>
    </w:p>
    <w:p w:rsidR="0007738B" w:rsidRDefault="0007738B" w:rsidP="0007738B">
      <w:pPr>
        <w:ind w:firstLine="567"/>
        <w:jc w:val="right"/>
        <w:rPr>
          <w:i/>
          <w:sz w:val="22"/>
        </w:rPr>
      </w:pPr>
      <w:r w:rsidRPr="005B0039">
        <w:rPr>
          <w:i/>
          <w:sz w:val="22"/>
        </w:rPr>
        <w:t>Kultūras institūciju likuma 2.panta pirmo daļu</w:t>
      </w:r>
    </w:p>
    <w:p w:rsidR="0007738B" w:rsidRPr="005B0039" w:rsidRDefault="0007738B" w:rsidP="0007738B">
      <w:pPr>
        <w:ind w:firstLine="567"/>
        <w:jc w:val="right"/>
        <w:rPr>
          <w:i/>
          <w:sz w:val="22"/>
        </w:rPr>
      </w:pPr>
    </w:p>
    <w:p w:rsidR="0007738B" w:rsidRPr="00EE3226" w:rsidRDefault="0007738B" w:rsidP="0007738B">
      <w:pPr>
        <w:ind w:firstLine="567"/>
        <w:rPr>
          <w:sz w:val="20"/>
          <w:szCs w:val="20"/>
        </w:rPr>
      </w:pPr>
    </w:p>
    <w:p w:rsidR="0007738B" w:rsidRPr="00EE3226" w:rsidRDefault="0007738B" w:rsidP="0007738B">
      <w:pPr>
        <w:numPr>
          <w:ilvl w:val="0"/>
          <w:numId w:val="2"/>
        </w:numPr>
        <w:contextualSpacing/>
        <w:jc w:val="center"/>
        <w:rPr>
          <w:b/>
        </w:rPr>
      </w:pPr>
      <w:r w:rsidRPr="00EE3226">
        <w:rPr>
          <w:b/>
        </w:rPr>
        <w:t>VISPĀRĪGIE NOTEIKUMI</w:t>
      </w:r>
    </w:p>
    <w:p w:rsidR="0007738B" w:rsidRPr="00EE3226" w:rsidRDefault="0007738B" w:rsidP="0007738B">
      <w:pPr>
        <w:ind w:firstLine="567"/>
        <w:rPr>
          <w:b/>
        </w:rPr>
      </w:pPr>
    </w:p>
    <w:p w:rsidR="0007738B" w:rsidRPr="00EE3226" w:rsidRDefault="0007738B" w:rsidP="0007738B">
      <w:pPr>
        <w:pStyle w:val="Sarakstarindkopa"/>
        <w:numPr>
          <w:ilvl w:val="1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E3226">
        <w:rPr>
          <w:rFonts w:ascii="Times New Roman" w:hAnsi="Times New Roman" w:cs="Times New Roman"/>
          <w:sz w:val="24"/>
          <w:szCs w:val="24"/>
          <w:lang w:val="lv-LV"/>
        </w:rPr>
        <w:t>Melngaiļa sēta (turpmāk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E3226">
        <w:rPr>
          <w:rFonts w:ascii="Times New Roman" w:hAnsi="Times New Roman" w:cs="Times New Roman"/>
          <w:sz w:val="24"/>
          <w:szCs w:val="24"/>
          <w:lang w:val="lv-LV"/>
        </w:rPr>
        <w:t>– Iestāde) ir Limbažu novada domes dibināta kultūrizglītības iestāde, kura likumos un citos normatīv</w:t>
      </w:r>
      <w:r>
        <w:rPr>
          <w:rFonts w:ascii="Times New Roman" w:hAnsi="Times New Roman" w:cs="Times New Roman"/>
          <w:sz w:val="24"/>
          <w:szCs w:val="24"/>
          <w:lang w:val="lv-LV"/>
        </w:rPr>
        <w:t>aj</w:t>
      </w:r>
      <w:r w:rsidRPr="00EE3226">
        <w:rPr>
          <w:rFonts w:ascii="Times New Roman" w:hAnsi="Times New Roman" w:cs="Times New Roman"/>
          <w:sz w:val="24"/>
          <w:szCs w:val="24"/>
          <w:lang w:val="lv-LV"/>
        </w:rPr>
        <w:t xml:space="preserve">os aktos noteiktās kompetences ietvaros saglabā un popularizē Limbažu novada Vidrižu pagastu un tuvāko apkaimi raksturojošas kultūrvēsturiskās vērtības. 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misija ir apzināt, saglabāt un popularizēt Vidrižu pagasta kultūrvēsturisko mantojumu, vairojot cieņu pret tautas vēsturi un kultūras tradīcijām, veicinot sabiedrības izglītošanu.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 xml:space="preserve">Iestādes mērķis ir saglabāt pagasta kultūras mantojumu un izveidot mūsdienīgu </w:t>
      </w:r>
      <w:proofErr w:type="spellStart"/>
      <w:r w:rsidRPr="00EE3226">
        <w:t>kultūrvietu</w:t>
      </w:r>
      <w:proofErr w:type="spellEnd"/>
      <w:r w:rsidRPr="00EE3226">
        <w:t xml:space="preserve"> sabiedrības izglītošanai, atpūtai un kultūras attīstībai. 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rPr>
          <w:bCs/>
        </w:rPr>
        <w:t xml:space="preserve">Iestāde savu darbību realizē saskaņā ar šo nolikumu, Limbažu novada domes lēmumiem, </w:t>
      </w:r>
      <w:r w:rsidRPr="00EE3226">
        <w:t xml:space="preserve">kā arī ar </w:t>
      </w:r>
      <w:r w:rsidRPr="00EE3226">
        <w:rPr>
          <w:bCs/>
        </w:rPr>
        <w:t>citiem spēkā esošajiem normatīvajiem aktiem.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rPr>
          <w:bCs/>
        </w:rPr>
        <w:t xml:space="preserve">Iestāde ir </w:t>
      </w:r>
      <w:r w:rsidRPr="00EE3226">
        <w:t>pastarpinātās pārvaldes iestāde, tai ir zīmogs ar pilnu tās nosaukumu, sava simbolika, kā arī noteikta parauga veidlapa.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rPr>
          <w:bCs/>
        </w:rPr>
        <w:t xml:space="preserve">Iestāde atrodas Limbažu novada pašvaldības padotībā, saimniecisko jautājumu risināšanā sadarbojas ar Limbažu novada pašvaldības Vidrižu pagasta pārvaldi, kultūras jautājumu risināšanā – ar Limbažu novada pašvaldības Izglītības un kultūras nodaļu, kultūras mantojuma jautājumos </w:t>
      </w:r>
      <w:r w:rsidRPr="00EE3226">
        <w:t>–</w:t>
      </w:r>
      <w:r w:rsidRPr="00EE3226">
        <w:rPr>
          <w:bCs/>
        </w:rPr>
        <w:t xml:space="preserve"> ar Limbažu novada pašvaldības iestādi - Limbažu muzeju.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 xml:space="preserve">Lēmumu par Iestādes dibināšanu, reorganizāciju vai likvidēšanu pieņem Limbažu novada dome. 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juridiskā adrese: „Melngaiļi”, Vidrižu pagasts, Limbažu novads, LV-4013.</w:t>
      </w:r>
    </w:p>
    <w:p w:rsidR="0007738B" w:rsidRPr="00EE3226" w:rsidRDefault="0007738B" w:rsidP="0007738B">
      <w:pPr>
        <w:numPr>
          <w:ilvl w:val="1"/>
          <w:numId w:val="2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dibinātāja juridiskā adrese: Rīgas iela 16, Limbaži, Limbažu novads, LV-4001.</w:t>
      </w:r>
    </w:p>
    <w:p w:rsidR="0007738B" w:rsidRPr="00EE3226" w:rsidRDefault="0007738B" w:rsidP="0007738B">
      <w:pPr>
        <w:tabs>
          <w:tab w:val="left" w:pos="567"/>
          <w:tab w:val="left" w:pos="1134"/>
        </w:tabs>
        <w:ind w:left="567"/>
      </w:pPr>
    </w:p>
    <w:p w:rsidR="0007738B" w:rsidRPr="00EE3226" w:rsidRDefault="0007738B" w:rsidP="0007738B">
      <w:pPr>
        <w:numPr>
          <w:ilvl w:val="0"/>
          <w:numId w:val="2"/>
        </w:numPr>
        <w:contextualSpacing/>
        <w:jc w:val="center"/>
        <w:rPr>
          <w:b/>
        </w:rPr>
      </w:pPr>
      <w:r w:rsidRPr="00EE3226">
        <w:rPr>
          <w:b/>
        </w:rPr>
        <w:t>FUNKCIJAS UN UZDEVUMI</w:t>
      </w:r>
    </w:p>
    <w:p w:rsidR="0007738B" w:rsidRPr="00EE3226" w:rsidRDefault="0007738B" w:rsidP="0007738B">
      <w:pPr>
        <w:tabs>
          <w:tab w:val="left" w:pos="567"/>
          <w:tab w:val="left" w:pos="1134"/>
        </w:tabs>
        <w:ind w:left="567"/>
      </w:pPr>
    </w:p>
    <w:p w:rsidR="0007738B" w:rsidRPr="00EE3226" w:rsidRDefault="0007738B" w:rsidP="0007738B">
      <w:pPr>
        <w:numPr>
          <w:ilvl w:val="1"/>
          <w:numId w:val="3"/>
        </w:numPr>
        <w:tabs>
          <w:tab w:val="left" w:pos="567"/>
          <w:tab w:val="left" w:pos="1134"/>
        </w:tabs>
        <w:ind w:hanging="1215"/>
        <w:jc w:val="both"/>
      </w:pPr>
      <w:r>
        <w:t>Iestāde</w:t>
      </w:r>
      <w:r w:rsidRPr="00EE3226">
        <w:t xml:space="preserve"> veic šādas funkcijas: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hanging="1143"/>
        <w:jc w:val="both"/>
      </w:pPr>
      <w:r w:rsidRPr="00EE3226">
        <w:rPr>
          <w:shd w:val="clear" w:color="auto" w:fill="FFFFFF"/>
        </w:rPr>
        <w:t>saglabā un  popularizē kultūras vērtības;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lastRenderedPageBreak/>
        <w:t xml:space="preserve">veic </w:t>
      </w:r>
      <w:proofErr w:type="spellStart"/>
      <w:r w:rsidRPr="00EE3226">
        <w:t>kultūrizglītojošo</w:t>
      </w:r>
      <w:proofErr w:type="spellEnd"/>
      <w:r w:rsidRPr="00EE3226">
        <w:t xml:space="preserve"> darbu;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rPr>
          <w:shd w:val="clear" w:color="auto" w:fill="FFFFFF"/>
        </w:rPr>
        <w:t>organizē kultūras pasākumus;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rPr>
          <w:shd w:val="clear" w:color="auto" w:fill="FFFFFF"/>
        </w:rPr>
        <w:t>vērtē un analizē kultūras informāciju un nodrošina tās pieejamību sabiedrībai;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rPr>
          <w:shd w:val="clear" w:color="auto" w:fill="FFFFFF"/>
        </w:rPr>
        <w:t>rosina sabiedrībā interesi par kultūru un apmierina sabiedrības kultūras vajadzības;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rPr>
          <w:shd w:val="clear" w:color="auto" w:fill="FFFFFF"/>
        </w:rPr>
        <w:t xml:space="preserve">veicina jebkura sabiedrības locekļa iespēju sevi radoši izpaust un pilnveidot </w:t>
      </w:r>
      <w:proofErr w:type="spellStart"/>
      <w:r w:rsidRPr="00EE3226">
        <w:rPr>
          <w:shd w:val="clear" w:color="auto" w:fill="FFFFFF"/>
        </w:rPr>
        <w:t>amatiermākslā</w:t>
      </w:r>
      <w:proofErr w:type="spellEnd"/>
      <w:r w:rsidRPr="00EE3226">
        <w:rPr>
          <w:shd w:val="clear" w:color="auto" w:fill="FFFFFF"/>
        </w:rPr>
        <w:t xml:space="preserve"> un tautas mākslā;</w:t>
      </w:r>
    </w:p>
    <w:p w:rsidR="0007738B" w:rsidRPr="00EE3226" w:rsidRDefault="0007738B" w:rsidP="0007738B">
      <w:pPr>
        <w:numPr>
          <w:ilvl w:val="2"/>
          <w:numId w:val="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uztur un attīsta Iestādes darbībai nepieciešamo infrastruktūru.</w:t>
      </w:r>
    </w:p>
    <w:p w:rsidR="0007738B" w:rsidRPr="00EE3226" w:rsidRDefault="0007738B" w:rsidP="0007738B">
      <w:pPr>
        <w:numPr>
          <w:ilvl w:val="1"/>
          <w:numId w:val="4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Lai nodrošinātu funkciju izpildi, Iestāde īsteno šādus uzdevumus: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 xml:space="preserve">saglabā, popularizē un izglīto sabiedrību par Vidrižu pagasta vēsturi dažādos laika posmos, kā arī par izcilajiem novadniekiem – Emili Melngaili, Austru un Rūtu Skujiņām, Augustu </w:t>
      </w:r>
      <w:proofErr w:type="spellStart"/>
      <w:r w:rsidRPr="00EE3226">
        <w:t>Tenteli</w:t>
      </w:r>
      <w:proofErr w:type="spellEnd"/>
      <w:r w:rsidRPr="00EE3226">
        <w:t xml:space="preserve">, Vili </w:t>
      </w:r>
      <w:proofErr w:type="spellStart"/>
      <w:r w:rsidRPr="00EE3226">
        <w:t>Gelbi</w:t>
      </w:r>
      <w:proofErr w:type="spellEnd"/>
      <w:r w:rsidRPr="00EE3226">
        <w:t xml:space="preserve">, Hugo </w:t>
      </w:r>
      <w:proofErr w:type="spellStart"/>
      <w:r w:rsidRPr="00EE3226">
        <w:t>Legzdiņu</w:t>
      </w:r>
      <w:proofErr w:type="spellEnd"/>
      <w:r w:rsidRPr="00EE3226">
        <w:t xml:space="preserve"> – un citiem ar novada izaugsmi saistītiem cilvēkiem;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īsteno ekspozīciju un izstāžu politiku;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piesaista vietējās radošās kopienas kultūrizglītības piedāvājuma radīšanai dažādām sabiedrības grupām;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ar pastāvīgo ekspozīciju, izstāžu, meistarklašu un citu radošu izpausmju līdzekļu palīdzību nodrošina gan kultūrvēsturisko vērtību, gan laikmetīgās mākslas pieejamību;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sagatavo informatīvus un izglītojošus izdevumus;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 xml:space="preserve">nodrošina regulāru Iestādes izglītojošo programmu un pasākumu piedāvājumu visām apmeklētāju </w:t>
      </w:r>
      <w:proofErr w:type="spellStart"/>
      <w:r w:rsidRPr="00EE3226">
        <w:t>mērķgrupām</w:t>
      </w:r>
      <w:proofErr w:type="spellEnd"/>
      <w:r w:rsidRPr="00EE3226">
        <w:t>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izstrādā un realizē projektus saskaņā ar Iestādes darbības mērķiem;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atbilstoši Iestādes kompetencei sadarbojas ar valsts un pašvaldību institūcijām, nevalstiskām organizācijām, fiziskām un juridiskām personām, kā arī starptautiskām institūcijām Iestādes darbības jautājumos;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nodrošina Iestādes pasākumu publicitāti;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pēta sabiedrības pieprasījumu un analizē Iestādes sniegto pakalpojumu kvalitātes novērtējumu;</w:t>
      </w:r>
    </w:p>
    <w:p w:rsidR="0007738B" w:rsidRPr="00EE3226" w:rsidRDefault="0007738B" w:rsidP="0007738B">
      <w:pPr>
        <w:numPr>
          <w:ilvl w:val="0"/>
          <w:numId w:val="5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nodrošina Iestādes ēkas un teritorijas apkopi un apsaimniekošanu.</w:t>
      </w:r>
    </w:p>
    <w:p w:rsidR="0007738B" w:rsidRPr="00EE3226" w:rsidRDefault="0007738B" w:rsidP="0007738B">
      <w:pPr>
        <w:numPr>
          <w:ilvl w:val="1"/>
          <w:numId w:val="4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 xml:space="preserve">Iestāde minētās funkcijas un uzdevumus veic atbilstoši vidējā termiņa darbības un attīstības stratēģijai un kārtējā gada darbības plānam un budžetam. </w:t>
      </w:r>
    </w:p>
    <w:p w:rsidR="0007738B" w:rsidRPr="00EE3226" w:rsidRDefault="0007738B" w:rsidP="0007738B">
      <w:pPr>
        <w:pStyle w:val="Pamatteksts2"/>
        <w:tabs>
          <w:tab w:val="num" w:pos="567"/>
        </w:tabs>
        <w:spacing w:after="0" w:line="240" w:lineRule="auto"/>
        <w:rPr>
          <w:szCs w:val="24"/>
        </w:rPr>
      </w:pPr>
    </w:p>
    <w:p w:rsidR="0007738B" w:rsidRPr="00EE3226" w:rsidRDefault="0007738B" w:rsidP="0007738B">
      <w:pPr>
        <w:numPr>
          <w:ilvl w:val="0"/>
          <w:numId w:val="4"/>
        </w:numPr>
        <w:contextualSpacing/>
        <w:jc w:val="center"/>
        <w:rPr>
          <w:b/>
        </w:rPr>
      </w:pPr>
      <w:r w:rsidRPr="00EE3226">
        <w:rPr>
          <w:b/>
        </w:rPr>
        <w:t>TIESĪBAS UN PIENĀKUMI</w:t>
      </w:r>
    </w:p>
    <w:p w:rsidR="0007738B" w:rsidRPr="00495AAC" w:rsidRDefault="0007738B" w:rsidP="0007738B">
      <w:pPr>
        <w:pStyle w:val="Pamatteksts2"/>
        <w:spacing w:after="0" w:line="240" w:lineRule="auto"/>
        <w:rPr>
          <w:szCs w:val="24"/>
        </w:rPr>
      </w:pPr>
    </w:p>
    <w:p w:rsidR="0007738B" w:rsidRPr="00EE3226" w:rsidRDefault="0007738B" w:rsidP="0007738B">
      <w:pPr>
        <w:numPr>
          <w:ilvl w:val="1"/>
          <w:numId w:val="6"/>
        </w:numPr>
        <w:tabs>
          <w:tab w:val="left" w:pos="567"/>
          <w:tab w:val="left" w:pos="1134"/>
        </w:tabs>
        <w:ind w:hanging="1215"/>
        <w:jc w:val="both"/>
      </w:pPr>
      <w:r w:rsidRPr="00EE3226">
        <w:t>Iestādei ir šādas tiesības: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</w:tabs>
        <w:ind w:left="1276" w:hanging="709"/>
        <w:jc w:val="both"/>
      </w:pPr>
      <w:r w:rsidRPr="00EE3226">
        <w:t xml:space="preserve">sniegt maksas pakalpojumus, veikt izdevējdarbību un izmantot iegūtos līdzekļus Iestādes darbības attīstībai un darbinieku profesionālo zināšanu pilnveidošanai; 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saņemt ziedojumus, dāvinājumus, ārvalstu finansiālo palīdzību, piedalīties projektu konkursos finanšu līdzekļu piesaistei;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atbilstoši kompetencei sadarboties ar valsts un pašvaldību institūcijām, nevalstiskām organizācijām, fiziskām un juridiskām personām, kā arī starptautiskām institūcijām Iestādes darbības jautājumos;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 xml:space="preserve">veikt iepirkumus Iestādes darbības nodrošināšanai; 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saņemt Kultūras ministrijas metodisko palīdzību;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saņemt pašvaldības finansējumu Iestādes pamatdarbības nodrošināšanai;</w:t>
      </w:r>
    </w:p>
    <w:p w:rsidR="0007738B" w:rsidRPr="00EE3226" w:rsidRDefault="0007738B" w:rsidP="0007738B">
      <w:pPr>
        <w:numPr>
          <w:ilvl w:val="2"/>
          <w:numId w:val="7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saņemt valsts budžeta līdzekļus kultūrvēsturisku projektu un programmu realizēšanai.</w:t>
      </w:r>
    </w:p>
    <w:p w:rsidR="0007738B" w:rsidRPr="00EE3226" w:rsidRDefault="0007738B" w:rsidP="0007738B">
      <w:pPr>
        <w:numPr>
          <w:ilvl w:val="1"/>
          <w:numId w:val="7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Iestādei ir šādi pienākumi: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hanging="1429"/>
        <w:jc w:val="both"/>
      </w:pPr>
      <w:r w:rsidRPr="00EE3226">
        <w:t>nodrošināt iestādes attīstību, sniegto pakalpojumu daudzveidību un kvalitāti;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hanging="1429"/>
        <w:jc w:val="both"/>
      </w:pPr>
      <w:r w:rsidRPr="00EE3226">
        <w:t>nodrošināt Iestādes pieejamību apmeklētājiem;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nodrošināt darba kārtības, darba likumdošanas, darba aizsardzības, drošības tehnikas, ugunsdrošības noteikumu ievērošanu;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nodrošināt Iestādes funkciju veikšanai nodoto materiālo vērtību saglabāšanu;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lastRenderedPageBreak/>
        <w:t>katru gadu sniegt Limbažu novada pašvaldībai un Kultūras ministrijai darbības pārskatu, ievadot informāciju Kultūras kartē;</w:t>
      </w:r>
    </w:p>
    <w:p w:rsidR="0007738B" w:rsidRPr="00EE3226" w:rsidRDefault="0007738B" w:rsidP="0007738B">
      <w:pPr>
        <w:numPr>
          <w:ilvl w:val="0"/>
          <w:numId w:val="8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 xml:space="preserve">veikt citus pienākumus saskaņā ar normatīvajiem aktiem, Limbažu novada domes lēmumiem un </w:t>
      </w:r>
      <w:r w:rsidRPr="00EE3226">
        <w:rPr>
          <w:bCs/>
        </w:rPr>
        <w:t>Limbažu novada pašvaldības</w:t>
      </w:r>
      <w:r w:rsidRPr="00EE3226">
        <w:t xml:space="preserve"> amatpersonu rīkojumiem.</w:t>
      </w:r>
    </w:p>
    <w:p w:rsidR="0007738B" w:rsidRPr="00EE3226" w:rsidRDefault="0007738B" w:rsidP="0007738B">
      <w:pPr>
        <w:ind w:left="510" w:firstLine="567"/>
      </w:pPr>
    </w:p>
    <w:p w:rsidR="0007738B" w:rsidRPr="00EE3226" w:rsidRDefault="0007738B" w:rsidP="0007738B">
      <w:pPr>
        <w:numPr>
          <w:ilvl w:val="0"/>
          <w:numId w:val="7"/>
        </w:numPr>
        <w:contextualSpacing/>
        <w:jc w:val="center"/>
      </w:pPr>
      <w:r w:rsidRPr="00EE3226">
        <w:rPr>
          <w:b/>
        </w:rPr>
        <w:t>PĀRVALDE UN STRUKTŪRA</w:t>
      </w:r>
    </w:p>
    <w:p w:rsidR="0007738B" w:rsidRPr="00EE3226" w:rsidRDefault="0007738B" w:rsidP="0007738B"/>
    <w:p w:rsidR="0007738B" w:rsidRPr="00EE3226" w:rsidRDefault="0007738B" w:rsidP="0007738B">
      <w:pPr>
        <w:numPr>
          <w:ilvl w:val="1"/>
          <w:numId w:val="9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Par Iestādes darbu atbild vadītājs, kuru apstiprina amatā un atbrīvo no amata Limbažu novada dome.</w:t>
      </w:r>
    </w:p>
    <w:p w:rsidR="0007738B" w:rsidRPr="00EE3226" w:rsidRDefault="0007738B" w:rsidP="0007738B">
      <w:pPr>
        <w:numPr>
          <w:ilvl w:val="1"/>
          <w:numId w:val="9"/>
        </w:numPr>
        <w:tabs>
          <w:tab w:val="left" w:pos="567"/>
          <w:tab w:val="left" w:pos="1134"/>
        </w:tabs>
        <w:ind w:hanging="1215"/>
        <w:jc w:val="both"/>
      </w:pPr>
      <w:r w:rsidRPr="00EE3226">
        <w:rPr>
          <w:bCs/>
        </w:rPr>
        <w:t>Iestādes vadītājs Iestādes vārdā rīkojas bez īpašas pilnvaras: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hanging="1143"/>
        <w:jc w:val="both"/>
        <w:rPr>
          <w:bCs/>
        </w:rPr>
      </w:pPr>
      <w:r w:rsidRPr="00EE3226">
        <w:rPr>
          <w:bCs/>
        </w:rPr>
        <w:t>pārstāv Iestādes intereses iestādēs, organizācijās un uzņēmumos;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 xml:space="preserve">savu pilnvaru robežās rīkojas ar Iestādes rīcībā esošo mantu un naudas līdzekļiem, ir civiltiesiski atbildīgs par līdzekļu izlietošanu atbilstoši izdevumu tāmei; 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>saskaņā ar spēkā esošajiem normatīvajiem aktiem pieņem un atbrīvo no darba Iestādes darbiniekus;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>nosaka Iestādes darbinieku pienākumus un tiesības;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>nodrošina normatīvo aktu izpildi;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 xml:space="preserve">nodrošina Limbažu novada domes lēmumu un Limbažu novada pašvaldības amatpersonu rīkojumu izpildi; 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>ne retāk kā reizi gadā sniedz pārskatu Limbažu novada domei par Iestādes darbu;</w:t>
      </w:r>
    </w:p>
    <w:p w:rsidR="0007738B" w:rsidRPr="00EE3226" w:rsidRDefault="0007738B" w:rsidP="0007738B">
      <w:pPr>
        <w:numPr>
          <w:ilvl w:val="2"/>
          <w:numId w:val="10"/>
        </w:numPr>
        <w:tabs>
          <w:tab w:val="left" w:pos="567"/>
          <w:tab w:val="left" w:pos="1276"/>
        </w:tabs>
        <w:ind w:left="1276" w:hanging="709"/>
        <w:jc w:val="both"/>
        <w:rPr>
          <w:bCs/>
        </w:rPr>
      </w:pPr>
      <w:r w:rsidRPr="00EE3226">
        <w:rPr>
          <w:bCs/>
        </w:rPr>
        <w:t>saskaņā ar spēkā esošajiem normatīvajiem aktiem organizē lietvedību, statistikas un arhīva darbu.</w:t>
      </w:r>
    </w:p>
    <w:p w:rsidR="0007738B" w:rsidRPr="00EE3226" w:rsidRDefault="0007738B" w:rsidP="0007738B">
      <w:pPr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bCs/>
        </w:rPr>
      </w:pPr>
      <w:r w:rsidRPr="00EE3226">
        <w:rPr>
          <w:bCs/>
        </w:rPr>
        <w:t>Iestādes vadītājs ir personīgi atbildīgs par Iestādes darba rezultātiem un tā rīcībā esošās mantas saglabāšanu.</w:t>
      </w:r>
    </w:p>
    <w:p w:rsidR="0007738B" w:rsidRPr="00EE3226" w:rsidRDefault="0007738B" w:rsidP="0007738B">
      <w:pPr>
        <w:numPr>
          <w:ilvl w:val="1"/>
          <w:numId w:val="11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darbinieku pienākumus nosaka amatu apraksti un Iekšējās darba kārtības noteikumi.</w:t>
      </w:r>
    </w:p>
    <w:p w:rsidR="0007738B" w:rsidRPr="00EE3226" w:rsidRDefault="0007738B" w:rsidP="0007738B">
      <w:pPr>
        <w:numPr>
          <w:ilvl w:val="1"/>
          <w:numId w:val="11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 xml:space="preserve">Iestādes struktūras izmaiņas: </w:t>
      </w:r>
    </w:p>
    <w:p w:rsidR="0007738B" w:rsidRPr="00EE3226" w:rsidRDefault="0007738B" w:rsidP="0007738B">
      <w:pPr>
        <w:numPr>
          <w:ilvl w:val="2"/>
          <w:numId w:val="12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izmaiņas, kas prasa papildu budžeta līdzekļu piešķiršanu</w:t>
      </w:r>
      <w:r>
        <w:t>,</w:t>
      </w:r>
      <w:r w:rsidRPr="00EE3226">
        <w:t xml:space="preserve"> tiek saskaņotas ar Limbažu novada domi;</w:t>
      </w:r>
    </w:p>
    <w:p w:rsidR="0007738B" w:rsidRPr="00EE3226" w:rsidRDefault="0007738B" w:rsidP="0007738B">
      <w:pPr>
        <w:numPr>
          <w:ilvl w:val="2"/>
          <w:numId w:val="12"/>
        </w:numPr>
        <w:tabs>
          <w:tab w:val="left" w:pos="567"/>
          <w:tab w:val="left" w:pos="1276"/>
        </w:tabs>
        <w:ind w:left="1276" w:hanging="709"/>
        <w:jc w:val="both"/>
      </w:pPr>
      <w:r>
        <w:t>i</w:t>
      </w:r>
      <w:r w:rsidRPr="00EE3226">
        <w:t>zmaiņas, kas tiek veiktas esošā budžeta ietvaros</w:t>
      </w:r>
      <w:r>
        <w:t>,</w:t>
      </w:r>
      <w:r w:rsidRPr="00EE3226">
        <w:t xml:space="preserve"> ir Iestādes vadītāja kompetence.</w:t>
      </w:r>
    </w:p>
    <w:p w:rsidR="0007738B" w:rsidRPr="00EE3226" w:rsidRDefault="0007738B" w:rsidP="0007738B">
      <w:pPr>
        <w:ind w:left="567" w:firstLine="567"/>
      </w:pPr>
    </w:p>
    <w:p w:rsidR="0007738B" w:rsidRPr="00EE3226" w:rsidRDefault="0007738B" w:rsidP="0007738B">
      <w:pPr>
        <w:numPr>
          <w:ilvl w:val="0"/>
          <w:numId w:val="12"/>
        </w:numPr>
        <w:contextualSpacing/>
        <w:jc w:val="center"/>
      </w:pPr>
      <w:r w:rsidRPr="00EE3226">
        <w:rPr>
          <w:b/>
        </w:rPr>
        <w:t>FINANŠU LĪDZEKĻI</w:t>
      </w:r>
    </w:p>
    <w:p w:rsidR="0007738B" w:rsidRPr="00EE3226" w:rsidRDefault="0007738B" w:rsidP="0007738B"/>
    <w:p w:rsidR="0007738B" w:rsidRPr="00EE3226" w:rsidRDefault="0007738B" w:rsidP="0007738B">
      <w:pPr>
        <w:numPr>
          <w:ilvl w:val="1"/>
          <w:numId w:val="13"/>
        </w:numPr>
        <w:tabs>
          <w:tab w:val="left" w:pos="567"/>
          <w:tab w:val="left" w:pos="1134"/>
        </w:tabs>
        <w:ind w:hanging="1215"/>
        <w:jc w:val="both"/>
      </w:pPr>
      <w:r w:rsidRPr="00EE3226">
        <w:t>Iestādes</w:t>
      </w:r>
      <w:r w:rsidRPr="00EE3226">
        <w:rPr>
          <w:b/>
          <w:i/>
        </w:rPr>
        <w:t xml:space="preserve"> </w:t>
      </w:r>
      <w:r w:rsidRPr="00EE3226">
        <w:t>finanšu resursus veido:</w:t>
      </w:r>
    </w:p>
    <w:p w:rsidR="0007738B" w:rsidRPr="00EE3226" w:rsidRDefault="0007738B" w:rsidP="0007738B">
      <w:pPr>
        <w:numPr>
          <w:ilvl w:val="2"/>
          <w:numId w:val="14"/>
        </w:numPr>
        <w:tabs>
          <w:tab w:val="left" w:pos="567"/>
          <w:tab w:val="left" w:pos="1276"/>
        </w:tabs>
        <w:ind w:hanging="1143"/>
        <w:jc w:val="both"/>
      </w:pPr>
      <w:r w:rsidRPr="00EE3226">
        <w:t>Iestādei piešķirtie Limbažu novada pašvaldības budžeta līdzekļi;</w:t>
      </w:r>
    </w:p>
    <w:p w:rsidR="0007738B" w:rsidRPr="00EE3226" w:rsidRDefault="0007738B" w:rsidP="0007738B">
      <w:pPr>
        <w:numPr>
          <w:ilvl w:val="2"/>
          <w:numId w:val="1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projektu konkursos iegūtie līdzekļi;</w:t>
      </w:r>
    </w:p>
    <w:p w:rsidR="0007738B" w:rsidRPr="00EE3226" w:rsidRDefault="0007738B" w:rsidP="0007738B">
      <w:pPr>
        <w:numPr>
          <w:ilvl w:val="2"/>
          <w:numId w:val="1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ziedojumi un dāvinājumi;</w:t>
      </w:r>
    </w:p>
    <w:p w:rsidR="0007738B" w:rsidRPr="00EE3226" w:rsidRDefault="0007738B" w:rsidP="0007738B">
      <w:pPr>
        <w:numPr>
          <w:ilvl w:val="2"/>
          <w:numId w:val="14"/>
        </w:numPr>
        <w:tabs>
          <w:tab w:val="left" w:pos="567"/>
          <w:tab w:val="left" w:pos="1276"/>
        </w:tabs>
        <w:ind w:left="1276" w:hanging="709"/>
        <w:jc w:val="both"/>
      </w:pPr>
      <w:r w:rsidRPr="00EE3226">
        <w:t>ieņēmumi par maksas pakalpojumiem.</w:t>
      </w:r>
    </w:p>
    <w:p w:rsidR="0007738B" w:rsidRPr="00EE3226" w:rsidRDefault="0007738B" w:rsidP="0007738B">
      <w:pPr>
        <w:numPr>
          <w:ilvl w:val="1"/>
          <w:numId w:val="14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finanšu darbība notiek atbilstoši spēkā esošajiem normatīvajiem aktiem.</w:t>
      </w:r>
    </w:p>
    <w:p w:rsidR="0007738B" w:rsidRPr="00EE3226" w:rsidRDefault="0007738B" w:rsidP="0007738B">
      <w:pPr>
        <w:numPr>
          <w:ilvl w:val="1"/>
          <w:numId w:val="14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Iestādes finanšu izlietojums notiek saskaņā ar gada budžetu, ko apstiprinājusi Limbažu novada dome.</w:t>
      </w:r>
    </w:p>
    <w:p w:rsidR="0007738B" w:rsidRPr="00EE3226" w:rsidRDefault="0007738B" w:rsidP="0007738B">
      <w:pPr>
        <w:numPr>
          <w:ilvl w:val="1"/>
          <w:numId w:val="14"/>
        </w:numPr>
        <w:tabs>
          <w:tab w:val="left" w:pos="567"/>
          <w:tab w:val="left" w:pos="1134"/>
        </w:tabs>
        <w:ind w:left="567" w:hanging="567"/>
        <w:jc w:val="both"/>
      </w:pPr>
      <w:r w:rsidRPr="00EE3226">
        <w:t>Papildus iegūtie finanšu līdzekļi tiek ieskaitīti Iestādes budžetā un tos izmanto Iestādes attīstībai.</w:t>
      </w:r>
    </w:p>
    <w:p w:rsidR="0007738B" w:rsidRPr="00EE3226" w:rsidRDefault="0007738B" w:rsidP="0007738B">
      <w:pPr>
        <w:pStyle w:val="Pamatteksts"/>
        <w:tabs>
          <w:tab w:val="left" w:pos="709"/>
          <w:tab w:val="left" w:pos="1080"/>
        </w:tabs>
        <w:spacing w:after="0"/>
        <w:ind w:firstLine="567"/>
        <w:rPr>
          <w:szCs w:val="24"/>
        </w:rPr>
      </w:pPr>
    </w:p>
    <w:p w:rsidR="0007738B" w:rsidRPr="00EE3226" w:rsidRDefault="0007738B" w:rsidP="0007738B">
      <w:pPr>
        <w:numPr>
          <w:ilvl w:val="0"/>
          <w:numId w:val="14"/>
        </w:numPr>
        <w:contextualSpacing/>
        <w:jc w:val="center"/>
        <w:rPr>
          <w:b/>
        </w:rPr>
      </w:pPr>
      <w:r w:rsidRPr="00EE3226">
        <w:rPr>
          <w:b/>
        </w:rPr>
        <w:t>NOSLĒGUMA JAUTĀJUMI</w:t>
      </w:r>
    </w:p>
    <w:p w:rsidR="0007738B" w:rsidRPr="00EE3226" w:rsidRDefault="0007738B" w:rsidP="0007738B">
      <w:pPr>
        <w:ind w:firstLine="567"/>
        <w:rPr>
          <w:bCs/>
        </w:rPr>
      </w:pPr>
    </w:p>
    <w:p w:rsidR="0007738B" w:rsidRPr="00EE3226" w:rsidRDefault="0007738B" w:rsidP="0007738B">
      <w:pPr>
        <w:numPr>
          <w:ilvl w:val="1"/>
          <w:numId w:val="15"/>
        </w:numPr>
        <w:tabs>
          <w:tab w:val="left" w:pos="567"/>
          <w:tab w:val="left" w:pos="1134"/>
        </w:tabs>
        <w:ind w:hanging="1215"/>
        <w:jc w:val="both"/>
        <w:rPr>
          <w:bCs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Pr="00EE3226">
          <w:rPr>
            <w:bCs/>
          </w:rPr>
          <w:t>Nolikums</w:t>
        </w:r>
      </w:smartTag>
      <w:r w:rsidRPr="00EE3226">
        <w:rPr>
          <w:bCs/>
        </w:rPr>
        <w:t xml:space="preserve"> stājas spēkā nākamajā dienā pēc tā apstiprināšanas Limbažu novada domes sēdē.</w:t>
      </w:r>
    </w:p>
    <w:p w:rsidR="0007738B" w:rsidRPr="00EE3226" w:rsidRDefault="0007738B" w:rsidP="0007738B">
      <w:pPr>
        <w:numPr>
          <w:ilvl w:val="1"/>
          <w:numId w:val="15"/>
        </w:numPr>
        <w:tabs>
          <w:tab w:val="left" w:pos="567"/>
          <w:tab w:val="left" w:pos="1134"/>
        </w:tabs>
        <w:ind w:left="567" w:hanging="567"/>
        <w:jc w:val="both"/>
        <w:rPr>
          <w:bCs/>
        </w:rPr>
      </w:pPr>
      <w:r w:rsidRPr="00EE3226">
        <w:rPr>
          <w:bCs/>
        </w:rPr>
        <w:t xml:space="preserve">Iestāde ir </w:t>
      </w:r>
      <w:r w:rsidRPr="00EE3226">
        <w:t>Emiļa Melngaiļa Vidrižu Nova</w:t>
      </w:r>
      <w:r>
        <w:t xml:space="preserve">dpētniecības muzeja tiesību un </w:t>
      </w:r>
      <w:r w:rsidRPr="00EE3226">
        <w:rPr>
          <w:bCs/>
        </w:rPr>
        <w:t>saistību pārņēmēja.</w:t>
      </w:r>
    </w:p>
    <w:p w:rsidR="0007738B" w:rsidRPr="00EE3226" w:rsidRDefault="0007738B" w:rsidP="0007738B"/>
    <w:p w:rsidR="0007738B" w:rsidRPr="00EE3226" w:rsidRDefault="0007738B" w:rsidP="0007738B"/>
    <w:p w:rsidR="0007738B" w:rsidRPr="00EE3226" w:rsidRDefault="0007738B" w:rsidP="0007738B">
      <w:pPr>
        <w:tabs>
          <w:tab w:val="left" w:pos="7938"/>
          <w:tab w:val="left" w:pos="8505"/>
        </w:tabs>
      </w:pPr>
      <w:r>
        <w:t>Vadītāja</w:t>
      </w:r>
      <w:r>
        <w:tab/>
      </w:r>
      <w:r>
        <w:tab/>
        <w:t xml:space="preserve">I. </w:t>
      </w:r>
      <w:proofErr w:type="spellStart"/>
      <w:r>
        <w:t>Šteina</w:t>
      </w:r>
      <w:proofErr w:type="spellEnd"/>
    </w:p>
    <w:p w:rsidR="0007738B" w:rsidRPr="0002423E" w:rsidRDefault="0007738B" w:rsidP="0002423E">
      <w:pPr>
        <w:pStyle w:val="Nosaukums"/>
        <w:rPr>
          <w:b w:val="0"/>
        </w:rPr>
      </w:pPr>
    </w:p>
    <w:sectPr w:rsidR="0007738B" w:rsidRPr="0002423E" w:rsidSect="003F3D8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A8A" w:rsidRDefault="00840A8A" w:rsidP="00C432D4">
      <w:r>
        <w:separator/>
      </w:r>
    </w:p>
  </w:endnote>
  <w:endnote w:type="continuationSeparator" w:id="0">
    <w:p w:rsidR="00840A8A" w:rsidRDefault="00840A8A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A8A" w:rsidRDefault="00840A8A" w:rsidP="00C432D4">
      <w:r>
        <w:separator/>
      </w:r>
    </w:p>
  </w:footnote>
  <w:footnote w:type="continuationSeparator" w:id="0">
    <w:p w:rsidR="00840A8A" w:rsidRDefault="00840A8A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98881"/>
      <w:docPartObj>
        <w:docPartGallery w:val="Page Numbers (Top of Page)"/>
        <w:docPartUnique/>
      </w:docPartObj>
    </w:sdtPr>
    <w:sdtEndPr/>
    <w:sdtContent>
      <w:p w:rsidR="0007738B" w:rsidRDefault="0007738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27E">
          <w:rPr>
            <w:noProof/>
          </w:rPr>
          <w:t>2</w:t>
        </w:r>
        <w:r>
          <w:fldChar w:fldCharType="end"/>
        </w:r>
      </w:p>
    </w:sdtContent>
  </w:sdt>
  <w:p w:rsidR="0007738B" w:rsidRDefault="0007738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EF4BE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D40A0"/>
    <w:multiLevelType w:val="multilevel"/>
    <w:tmpl w:val="E624A1FE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2" w15:restartNumberingAfterBreak="0">
    <w:nsid w:val="189F3F8A"/>
    <w:multiLevelType w:val="multilevel"/>
    <w:tmpl w:val="36DAA01C"/>
    <w:lvl w:ilvl="0">
      <w:start w:val="2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0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2"/>
      <w:numFmt w:val="decimal"/>
      <w:lvlText w:val="10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3" w15:restartNumberingAfterBreak="0">
    <w:nsid w:val="1F180BA3"/>
    <w:multiLevelType w:val="multilevel"/>
    <w:tmpl w:val="D452FAF4"/>
    <w:lvl w:ilvl="0">
      <w:start w:val="4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7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4"/>
      <w:numFmt w:val="decimal"/>
      <w:lvlText w:val="19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4" w15:restartNumberingAfterBreak="0">
    <w:nsid w:val="221F46CD"/>
    <w:multiLevelType w:val="multilevel"/>
    <w:tmpl w:val="1CA41962"/>
    <w:lvl w:ilvl="0">
      <w:start w:val="4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3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16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5" w15:restartNumberingAfterBreak="0">
    <w:nsid w:val="261D605F"/>
    <w:multiLevelType w:val="hybridMultilevel"/>
    <w:tmpl w:val="E938B622"/>
    <w:lvl w:ilvl="0" w:tplc="41CA388E">
      <w:start w:val="1"/>
      <w:numFmt w:val="decimal"/>
      <w:lvlText w:val="14.%1."/>
      <w:lvlJc w:val="left"/>
      <w:pPr>
        <w:ind w:left="1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16" w:hanging="360"/>
      </w:pPr>
    </w:lvl>
    <w:lvl w:ilvl="2" w:tplc="0426001B" w:tentative="1">
      <w:start w:val="1"/>
      <w:numFmt w:val="lowerRoman"/>
      <w:lvlText w:val="%3."/>
      <w:lvlJc w:val="right"/>
      <w:pPr>
        <w:ind w:left="3436" w:hanging="180"/>
      </w:pPr>
    </w:lvl>
    <w:lvl w:ilvl="3" w:tplc="0426000F" w:tentative="1">
      <w:start w:val="1"/>
      <w:numFmt w:val="decimal"/>
      <w:lvlText w:val="%4."/>
      <w:lvlJc w:val="left"/>
      <w:pPr>
        <w:ind w:left="4156" w:hanging="360"/>
      </w:pPr>
    </w:lvl>
    <w:lvl w:ilvl="4" w:tplc="04260019" w:tentative="1">
      <w:start w:val="1"/>
      <w:numFmt w:val="lowerLetter"/>
      <w:lvlText w:val="%5."/>
      <w:lvlJc w:val="left"/>
      <w:pPr>
        <w:ind w:left="4876" w:hanging="360"/>
      </w:pPr>
    </w:lvl>
    <w:lvl w:ilvl="5" w:tplc="0426001B" w:tentative="1">
      <w:start w:val="1"/>
      <w:numFmt w:val="lowerRoman"/>
      <w:lvlText w:val="%6."/>
      <w:lvlJc w:val="right"/>
      <w:pPr>
        <w:ind w:left="5596" w:hanging="180"/>
      </w:pPr>
    </w:lvl>
    <w:lvl w:ilvl="6" w:tplc="0426000F" w:tentative="1">
      <w:start w:val="1"/>
      <w:numFmt w:val="decimal"/>
      <w:lvlText w:val="%7."/>
      <w:lvlJc w:val="left"/>
      <w:pPr>
        <w:ind w:left="6316" w:hanging="360"/>
      </w:pPr>
    </w:lvl>
    <w:lvl w:ilvl="7" w:tplc="04260019" w:tentative="1">
      <w:start w:val="1"/>
      <w:numFmt w:val="lowerLetter"/>
      <w:lvlText w:val="%8."/>
      <w:lvlJc w:val="left"/>
      <w:pPr>
        <w:ind w:left="7036" w:hanging="360"/>
      </w:pPr>
    </w:lvl>
    <w:lvl w:ilvl="8" w:tplc="042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29211187"/>
    <w:multiLevelType w:val="multilevel"/>
    <w:tmpl w:val="D61A4188"/>
    <w:lvl w:ilvl="0">
      <w:start w:val="4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9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19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7" w15:restartNumberingAfterBreak="0">
    <w:nsid w:val="2F225776"/>
    <w:multiLevelType w:val="multilevel"/>
    <w:tmpl w:val="5EBCBEA6"/>
    <w:lvl w:ilvl="0">
      <w:start w:val="3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5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2"/>
      <w:numFmt w:val="decimal"/>
      <w:lvlText w:val="11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8" w15:restartNumberingAfterBreak="0">
    <w:nsid w:val="35192CDF"/>
    <w:multiLevelType w:val="multilevel"/>
    <w:tmpl w:val="58784538"/>
    <w:lvl w:ilvl="0">
      <w:start w:val="3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3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2"/>
      <w:numFmt w:val="decimal"/>
      <w:lvlText w:val="11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9" w15:restartNumberingAfterBreak="0">
    <w:nsid w:val="3A9479AE"/>
    <w:multiLevelType w:val="multilevel"/>
    <w:tmpl w:val="0748C11C"/>
    <w:lvl w:ilvl="0">
      <w:start w:val="5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20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5"/>
      <w:numFmt w:val="decimal"/>
      <w:lvlText w:val="20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10" w15:restartNumberingAfterBreak="0">
    <w:nsid w:val="3B6439E7"/>
    <w:multiLevelType w:val="multilevel"/>
    <w:tmpl w:val="C2222016"/>
    <w:lvl w:ilvl="0">
      <w:start w:val="2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0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10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11" w15:restartNumberingAfterBreak="0">
    <w:nsid w:val="3F391FFA"/>
    <w:multiLevelType w:val="multilevel"/>
    <w:tmpl w:val="FB8607DA"/>
    <w:lvl w:ilvl="0">
      <w:start w:val="6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24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20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12" w15:restartNumberingAfterBreak="0">
    <w:nsid w:val="44F769DF"/>
    <w:multiLevelType w:val="hybridMultilevel"/>
    <w:tmpl w:val="AA9A4D92"/>
    <w:lvl w:ilvl="0" w:tplc="1198662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34289"/>
    <w:multiLevelType w:val="multilevel"/>
    <w:tmpl w:val="B6B864C2"/>
    <w:lvl w:ilvl="0">
      <w:start w:val="5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20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20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abstractNum w:abstractNumId="14" w15:restartNumberingAfterBreak="0">
    <w:nsid w:val="77A410B3"/>
    <w:multiLevelType w:val="multilevel"/>
    <w:tmpl w:val="162044EE"/>
    <w:lvl w:ilvl="0">
      <w:start w:val="3"/>
      <w:numFmt w:val="upperRoman"/>
      <w:lvlText w:val="%1."/>
      <w:lvlJc w:val="right"/>
      <w:pPr>
        <w:ind w:left="450" w:hanging="450"/>
      </w:pPr>
      <w:rPr>
        <w:rFonts w:hint="default"/>
        <w:b/>
        <w:bCs/>
      </w:rPr>
    </w:lvl>
    <w:lvl w:ilvl="1">
      <w:start w:val="13"/>
      <w:numFmt w:val="decimal"/>
      <w:lvlText w:val="%2."/>
      <w:lvlJc w:val="left"/>
      <w:pPr>
        <w:ind w:left="1215" w:hanging="720"/>
      </w:pPr>
      <w:rPr>
        <w:rFonts w:hint="default"/>
        <w:b w:val="0"/>
      </w:rPr>
    </w:lvl>
    <w:lvl w:ilvl="2">
      <w:start w:val="1"/>
      <w:numFmt w:val="decimal"/>
      <w:lvlText w:val="13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2"/>
  </w:num>
  <w:num w:numId="6">
    <w:abstractNumId w:val="8"/>
  </w:num>
  <w:num w:numId="7">
    <w:abstractNumId w:val="14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2423E"/>
    <w:rsid w:val="00073489"/>
    <w:rsid w:val="0007738B"/>
    <w:rsid w:val="0009600B"/>
    <w:rsid w:val="000C5399"/>
    <w:rsid w:val="001667DE"/>
    <w:rsid w:val="001D18B1"/>
    <w:rsid w:val="001F2CC9"/>
    <w:rsid w:val="001F3440"/>
    <w:rsid w:val="0020413C"/>
    <w:rsid w:val="003F3D8F"/>
    <w:rsid w:val="004A6936"/>
    <w:rsid w:val="004E556B"/>
    <w:rsid w:val="0057127E"/>
    <w:rsid w:val="005B2342"/>
    <w:rsid w:val="00671977"/>
    <w:rsid w:val="00696EC3"/>
    <w:rsid w:val="006C5375"/>
    <w:rsid w:val="007C6D92"/>
    <w:rsid w:val="00821192"/>
    <w:rsid w:val="00840A8A"/>
    <w:rsid w:val="00861DA9"/>
    <w:rsid w:val="008645E6"/>
    <w:rsid w:val="00881517"/>
    <w:rsid w:val="008E1A9C"/>
    <w:rsid w:val="00920604"/>
    <w:rsid w:val="0092739D"/>
    <w:rsid w:val="009310C5"/>
    <w:rsid w:val="00A75555"/>
    <w:rsid w:val="00BD3726"/>
    <w:rsid w:val="00C432D4"/>
    <w:rsid w:val="00CB21E9"/>
    <w:rsid w:val="00D22DFF"/>
    <w:rsid w:val="00D92B02"/>
    <w:rsid w:val="00DB4D10"/>
    <w:rsid w:val="00DC45D6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C6BE6-0C2B-4CA4-B841-3CBE7F9E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7738B"/>
    <w:pPr>
      <w:keepNext/>
      <w:spacing w:before="240" w:after="60"/>
      <w:contextualSpacing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character" w:styleId="Hipersaite">
    <w:name w:val="Hyperlink"/>
    <w:basedOn w:val="Noklusjumarindkopasfonts"/>
    <w:uiPriority w:val="99"/>
    <w:unhideWhenUsed/>
    <w:rsid w:val="0007738B"/>
    <w:rPr>
      <w:color w:val="0563C1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7738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07738B"/>
    <w:pPr>
      <w:spacing w:after="200" w:line="276" w:lineRule="auto"/>
      <w:ind w:left="720"/>
      <w:contextualSpacing/>
    </w:pPr>
    <w:rPr>
      <w:rFonts w:ascii="Calibri" w:eastAsia="Calibri" w:hAnsi="Calibri" w:cs="DokChampa"/>
      <w:sz w:val="22"/>
      <w:szCs w:val="22"/>
      <w:lang w:val="en-US" w:eastAsia="en-US"/>
    </w:rPr>
  </w:style>
  <w:style w:type="paragraph" w:styleId="Pamatteksts">
    <w:name w:val="Body Text"/>
    <w:basedOn w:val="Parasts"/>
    <w:link w:val="PamattekstsRakstz"/>
    <w:uiPriority w:val="99"/>
    <w:unhideWhenUsed/>
    <w:rsid w:val="0007738B"/>
    <w:pPr>
      <w:spacing w:after="120"/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07738B"/>
    <w:rPr>
      <w:rFonts w:ascii="Times New Roman" w:hAnsi="Times New Roman"/>
      <w:sz w:val="24"/>
      <w:lang w:val="x-none" w:eastAsia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07738B"/>
    <w:pPr>
      <w:spacing w:after="120" w:line="480" w:lineRule="auto"/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07738B"/>
    <w:rPr>
      <w:rFonts w:ascii="Times New Roman" w:hAnsi="Times New Roman"/>
      <w:sz w:val="24"/>
      <w:lang w:val="x-none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3D8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3D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ngaila_seta@limbaz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4697</Words>
  <Characters>2678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7361</CharactersWithSpaces>
  <SharedDoc>false</SharedDoc>
  <HLinks>
    <vt:vector size="6" baseType="variant">
      <vt:variant>
        <vt:i4>2031696</vt:i4>
      </vt:variant>
      <vt:variant>
        <vt:i4>2048</vt:i4>
      </vt:variant>
      <vt:variant>
        <vt:i4>1025</vt:i4>
      </vt:variant>
      <vt:variant>
        <vt:i4>1</vt:i4>
      </vt:variant>
      <vt:variant>
        <vt:lpwstr>Limbazu_nov-KR_gif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Aija Kamala</cp:lastModifiedBy>
  <cp:revision>2</cp:revision>
  <cp:lastPrinted>2020-05-08T11:29:00Z</cp:lastPrinted>
  <dcterms:created xsi:type="dcterms:W3CDTF">2020-05-26T06:03:00Z</dcterms:created>
  <dcterms:modified xsi:type="dcterms:W3CDTF">2020-05-26T06:03:00Z</dcterms:modified>
</cp:coreProperties>
</file>