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>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="00CE68C4">
        <w:t>”.</w:t>
      </w:r>
    </w:p>
    <w:p w:rsidR="00CE68C4" w:rsidRDefault="00CE68C4" w:rsidP="00C605BC">
      <w:pPr>
        <w:jc w:val="both"/>
        <w:rPr>
          <w:i/>
        </w:rPr>
      </w:pPr>
      <w:r>
        <w:rPr>
          <w:i/>
        </w:rPr>
        <w:t>Iepirkums tiek veikts Zivju fonda projekta “Zivju resursu aizsardzība Limbažu novada ezeros” ietvaros.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E07F33" w:rsidRPr="00E07F33" w:rsidRDefault="00E07F33" w:rsidP="00C605BC">
      <w:pPr>
        <w:jc w:val="both"/>
      </w:pPr>
      <w:r w:rsidRPr="00E07F33">
        <w:t>Iepirkuma līgums tiks slēgts pēc projekta finansējuma apstiprināšanas.</w:t>
      </w: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viena mēneša laikā no iepirkuma līguma noslēgšanas dienas.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>
        <w:t>Rīgas iela 16, Limbaži</w:t>
      </w:r>
      <w:r w:rsidR="00AF23F8">
        <w:t>.</w:t>
      </w:r>
      <w:r w:rsidR="001764A8">
        <w:t xml:space="preserve"> 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F30794">
        <w:t>12.februārim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>
        <w:t xml:space="preserve">Administratīvās nodaļas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r w:rsidR="00D04DE5">
        <w:t>alda</w:t>
      </w:r>
      <w:r>
        <w:t>@limbazi.lv)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1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>Piegādātās iekārtas tehniskās pases kopija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6C449D" w:rsidRDefault="00467553" w:rsidP="006C449D">
      <w:pPr>
        <w:autoSpaceDE w:val="0"/>
        <w:autoSpaceDN w:val="0"/>
        <w:adjustRightInd w:val="0"/>
        <w:jc w:val="both"/>
      </w:pPr>
      <w:r w:rsidRPr="00467553">
        <w:t>Piegādātaj</w:t>
      </w:r>
      <w:r w:rsidR="00D04DE5">
        <w:t>a</w:t>
      </w:r>
      <w:r w:rsidRPr="00467553">
        <w:t xml:space="preserve">m </w:t>
      </w:r>
      <w:r w:rsidR="00E767C1">
        <w:t>eholotei</w:t>
      </w:r>
      <w:r w:rsidRPr="00467553">
        <w:t xml:space="preserve"> jānodrošina garantija 24 (divdesmit četri) mēneši no pieņemšanas-nodošanas akta parakstīšanas dienas.</w:t>
      </w:r>
      <w:r w:rsidR="006C449D">
        <w:t xml:space="preserve"> </w:t>
      </w:r>
    </w:p>
    <w:p w:rsidR="006C449D" w:rsidRDefault="006C449D" w:rsidP="006C449D">
      <w:pPr>
        <w:autoSpaceDE w:val="0"/>
        <w:autoSpaceDN w:val="0"/>
        <w:adjustRightInd w:val="0"/>
        <w:jc w:val="both"/>
      </w:pP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</w:t>
      </w:r>
      <w:proofErr w:type="spellEnd"/>
      <w:r w:rsidRPr="006C449D">
        <w:t xml:space="preserve"> </w:t>
      </w:r>
      <w:proofErr w:type="spellStart"/>
      <w:r w:rsidRPr="006C449D">
        <w:t>Fire</w:t>
      </w:r>
      <w:proofErr w:type="spellEnd"/>
      <w:r w:rsidRPr="006C449D">
        <w:t xml:space="preserve"> režīmi ļauj mainīt attēla detalizācijas pakāpi divos režīmos: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>MAX režīms smalkai detalizācijai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 xml:space="preserve">CLEAR režīms priekš lielākiem mērķiem </w:t>
      </w:r>
    </w:p>
    <w:p w:rsidR="006C449D" w:rsidRDefault="003D72A9" w:rsidP="006C449D">
      <w:pPr>
        <w:autoSpaceDE w:val="0"/>
        <w:autoSpaceDN w:val="0"/>
        <w:adjustRightInd w:val="0"/>
        <w:jc w:val="both"/>
      </w:pPr>
      <w:r>
        <w:t>Ar</w:t>
      </w:r>
      <w:r w:rsidR="006C449D" w:rsidRPr="006C449D">
        <w:t xml:space="preserve"> 20 jūtības līm</w:t>
      </w:r>
      <w:r>
        <w:t xml:space="preserve">eņiem abos režīmos. </w:t>
      </w:r>
    </w:p>
    <w:p w:rsidR="003D72A9" w:rsidRPr="006C449D" w:rsidRDefault="003D72A9" w:rsidP="006C449D">
      <w:pPr>
        <w:autoSpaceDE w:val="0"/>
        <w:autoSpaceDN w:val="0"/>
        <w:adjustRightInd w:val="0"/>
        <w:jc w:val="both"/>
      </w:pPr>
    </w:p>
    <w:p w:rsidR="006C449D" w:rsidRPr="006C449D" w:rsidRDefault="003D72A9" w:rsidP="006C449D">
      <w:pPr>
        <w:autoSpaceDE w:val="0"/>
        <w:autoSpaceDN w:val="0"/>
        <w:adjustRightInd w:val="0"/>
        <w:jc w:val="both"/>
      </w:pPr>
      <w:proofErr w:type="spellStart"/>
      <w:r>
        <w:t>Dual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CHIRP.</w:t>
      </w:r>
      <w:r w:rsidR="006C449D" w:rsidRPr="006C449D">
        <w:t xml:space="preserve"> Izmantojot  patentēto </w:t>
      </w:r>
      <w:proofErr w:type="spellStart"/>
      <w:r w:rsidR="006C449D" w:rsidRPr="006C449D">
        <w:t>Low</w:t>
      </w:r>
      <w:proofErr w:type="spellEnd"/>
      <w:r w:rsidR="006C449D" w:rsidRPr="006C449D">
        <w:t xml:space="preserve"> Q CHIRP devēju, </w:t>
      </w:r>
      <w:proofErr w:type="spellStart"/>
      <w:r w:rsidR="006C449D" w:rsidRPr="006C449D">
        <w:t>Dual</w:t>
      </w:r>
      <w:proofErr w:type="spellEnd"/>
      <w:r w:rsidR="006C449D" w:rsidRPr="006C449D">
        <w:t xml:space="preserve"> </w:t>
      </w:r>
      <w:proofErr w:type="spellStart"/>
      <w:r w:rsidR="006C449D" w:rsidRPr="006C449D">
        <w:t>Spectrum</w:t>
      </w:r>
      <w:proofErr w:type="spellEnd"/>
      <w:r w:rsidR="006C449D" w:rsidRPr="006C449D">
        <w:t xml:space="preserve"> piedāvā divus meklēšanas paņēmienus: plašu režīmu, kas nodrošina maksimālu pārklājumu un šauru režīmu, lai iegūtu maksimālu detalizāciju.</w:t>
      </w:r>
    </w:p>
    <w:p w:rsidR="003D72A9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Down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nepieredzēti skaidru zemūdens attēlu līdz 38 metriem zem laivas. 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Side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zemūdens pasauli dziļāk</w:t>
      </w:r>
      <w:r w:rsidR="003D72A9">
        <w:t xml:space="preserve">. </w:t>
      </w:r>
      <w:r w:rsidRPr="006C449D">
        <w:t>Attēls ir kristāldzidrs un ļauj apskatīt visu, kas atrodas līd</w:t>
      </w:r>
      <w:r w:rsidR="003D72A9">
        <w:t>z 38 metriem abās laivas pusēs.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Ethernet</w:t>
      </w:r>
      <w:proofErr w:type="spellEnd"/>
      <w:r w:rsidRPr="006C449D">
        <w:t xml:space="preserve"> </w:t>
      </w:r>
      <w:proofErr w:type="spellStart"/>
      <w:r w:rsidRPr="006C449D">
        <w:t>Netwo</w:t>
      </w:r>
      <w:r w:rsidR="003D72A9">
        <w:t>rking</w:t>
      </w:r>
      <w:proofErr w:type="spellEnd"/>
      <w:r w:rsidR="003D72A9">
        <w:t xml:space="preserve">. Ātrdarbīgs </w:t>
      </w:r>
      <w:proofErr w:type="spellStart"/>
      <w:r w:rsidR="003D72A9">
        <w:t>Ethernet</w:t>
      </w:r>
      <w:proofErr w:type="spellEnd"/>
      <w:r w:rsidR="003D72A9">
        <w:t xml:space="preserve"> ļauj </w:t>
      </w:r>
      <w:r w:rsidRPr="006C449D">
        <w:t>izveidot jaudīgu, profesionālu sistēmu. Viegli savieno vairākas eholotes un pa</w:t>
      </w:r>
      <w:r w:rsidR="003D72A9">
        <w:t xml:space="preserve">pildu ierīces. </w:t>
      </w:r>
      <w:r w:rsidRPr="006C449D">
        <w:t xml:space="preserve">Piemēram, </w:t>
      </w:r>
      <w:proofErr w:type="spellStart"/>
      <w:r w:rsidRPr="006C449D">
        <w:t>Minn</w:t>
      </w:r>
      <w:proofErr w:type="spellEnd"/>
      <w:r w:rsidRPr="006C449D">
        <w:t xml:space="preserve"> </w:t>
      </w:r>
      <w:proofErr w:type="spellStart"/>
      <w:r w:rsidRPr="006C449D">
        <w:t>Kota</w:t>
      </w:r>
      <w:proofErr w:type="spellEnd"/>
      <w:r w:rsidRPr="006C449D">
        <w:t xml:space="preserve"> i-Pilot </w:t>
      </w:r>
      <w:proofErr w:type="spellStart"/>
      <w:r w:rsidRPr="006C449D">
        <w:t>Link</w:t>
      </w:r>
      <w:proofErr w:type="spellEnd"/>
      <w:r w:rsidRPr="006C449D">
        <w:t>, 360 attēlveidošanu un CHIRP radaru.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Bluetooth</w:t>
      </w:r>
      <w:proofErr w:type="spellEnd"/>
      <w:r w:rsidRPr="006C449D">
        <w:t xml:space="preserve"> var iespējot tādas funkcijas kā bezvadu programmatūras atjauninājumus no </w:t>
      </w:r>
      <w:proofErr w:type="spellStart"/>
      <w:r w:rsidRPr="006C449D">
        <w:t>Humminbird</w:t>
      </w:r>
      <w:proofErr w:type="spellEnd"/>
      <w:r w:rsidRPr="006C449D">
        <w:t xml:space="preserve"> </w:t>
      </w:r>
      <w:proofErr w:type="spellStart"/>
      <w:r w:rsidRPr="006C449D">
        <w:t>FishSmart</w:t>
      </w:r>
      <w:proofErr w:type="spellEnd"/>
      <w:r w:rsidRPr="006C449D">
        <w:t xml:space="preserve"> lietojumprogrammas, kā arī saņemt paziņojumus no tālruņa  savā </w:t>
      </w:r>
      <w:proofErr w:type="spellStart"/>
      <w:r w:rsidRPr="006C449D">
        <w:t>Humminbird</w:t>
      </w:r>
      <w:proofErr w:type="spellEnd"/>
      <w:r w:rsidRPr="006C449D">
        <w:t xml:space="preserve"> eholotes displejā</w:t>
      </w:r>
      <w:r w:rsidR="003D72A9">
        <w:t>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SwitchFire</w:t>
      </w:r>
      <w:proofErr w:type="spellEnd"/>
      <w:r w:rsidRPr="006C449D">
        <w:t xml:space="preserve"> </w:t>
      </w:r>
      <w:proofErr w:type="spellStart"/>
      <w:r w:rsidRPr="006C449D">
        <w:t>sonārs</w:t>
      </w:r>
      <w:proofErr w:type="spellEnd"/>
      <w:r w:rsidR="003D72A9">
        <w:t>.</w:t>
      </w:r>
      <w:r w:rsidRPr="006C449D">
        <w:t xml:space="preserve"> Izmantojot divus displeja režīmus, va</w:t>
      </w:r>
      <w:r w:rsidR="003D72A9">
        <w:t>r pievienot vai noņemt detaļas,</w:t>
      </w:r>
      <w:r w:rsidRPr="006C449D">
        <w:t xml:space="preserve"> vērot ūdens dziļumu un temperatūru un pat skatīties mānekļa animāciju</w:t>
      </w:r>
      <w:r w:rsidR="003D72A9">
        <w:t>.</w:t>
      </w:r>
    </w:p>
    <w:p w:rsidR="00467553" w:rsidRPr="00682C42" w:rsidRDefault="006C449D" w:rsidP="006C449D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proofErr w:type="spellStart"/>
      <w:r w:rsidRPr="006C449D">
        <w:t>Autochart</w:t>
      </w:r>
      <w:proofErr w:type="spellEnd"/>
      <w:r w:rsidRPr="006C449D">
        <w:t xml:space="preserve"> </w:t>
      </w:r>
      <w:proofErr w:type="spellStart"/>
      <w:r w:rsidRPr="006C449D">
        <w:t>Live</w:t>
      </w:r>
      <w:proofErr w:type="spellEnd"/>
      <w:r w:rsidRPr="006C449D">
        <w:t xml:space="preserve"> funkcija</w:t>
      </w:r>
      <w:r w:rsidR="00003AD8">
        <w:t>, kas palīdz</w:t>
      </w:r>
      <w:r w:rsidRPr="006C449D">
        <w:t xml:space="preserve"> izveidot savas </w:t>
      </w:r>
      <w:r w:rsidR="003D72A9" w:rsidRPr="006C449D">
        <w:t>dziļuma</w:t>
      </w:r>
      <w:r w:rsidRPr="006C449D">
        <w:t xml:space="preserve"> kartes reāllaikā, kā arī, izmantot visas citas digitālās kartes</w:t>
      </w:r>
      <w:r w:rsidR="00003AD8">
        <w:t>.</w:t>
      </w:r>
    </w:p>
    <w:p w:rsidR="006C449D" w:rsidRPr="006C449D" w:rsidRDefault="006C449D" w:rsidP="006C449D">
      <w:pPr>
        <w:pStyle w:val="Sarakstarindkopa"/>
        <w:ind w:left="360"/>
      </w:pPr>
    </w:p>
    <w:p w:rsidR="007839CE" w:rsidRPr="006C449D" w:rsidRDefault="007839CE" w:rsidP="006C449D">
      <w:pPr>
        <w:pStyle w:val="Sarakstarindkopa"/>
        <w:ind w:left="360"/>
      </w:pPr>
    </w:p>
    <w:p w:rsidR="00237EF9" w:rsidRPr="00237EF9" w:rsidRDefault="00237EF9" w:rsidP="00237EF9">
      <w:pPr>
        <w:jc w:val="center"/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67"/>
        <w:gridCol w:w="6155"/>
      </w:tblGrid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D04DE5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Mērķa izšķirtspēja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GPS trajektorija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</w:tbl>
    <w:p w:rsidR="00237EF9" w:rsidRDefault="00237EF9">
      <w:pPr>
        <w:spacing w:after="160" w:line="259" w:lineRule="auto"/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___.____.2019.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686253">
        <w:rPr>
          <w:b/>
        </w:rPr>
        <w:t>Eholotes</w:t>
      </w:r>
      <w:r w:rsidR="00D04DE5" w:rsidRPr="00D04DE5">
        <w:rPr>
          <w:b/>
        </w:rPr>
        <w:t xml:space="preserve"> piegāde pašvaldības aģentūrai ALDA</w:t>
      </w:r>
      <w:r w:rsidRPr="008570C7">
        <w:rPr>
          <w:b/>
        </w:rPr>
        <w:t>”</w:t>
      </w:r>
      <w:r>
        <w:rPr>
          <w:b/>
        </w:rPr>
        <w:t>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8649" w:type="dxa"/>
        <w:tblLook w:val="04A0" w:firstRow="1" w:lastRow="0" w:firstColumn="1" w:lastColumn="0" w:noHBand="0" w:noVBand="1"/>
      </w:tblPr>
      <w:tblGrid>
        <w:gridCol w:w="1922"/>
        <w:gridCol w:w="5284"/>
        <w:gridCol w:w="1443"/>
      </w:tblGrid>
      <w:tr w:rsidR="00003AD8" w:rsidRPr="00237EF9" w:rsidTr="00F92393">
        <w:tc>
          <w:tcPr>
            <w:tcW w:w="1922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5284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  <w:tc>
          <w:tcPr>
            <w:tcW w:w="1443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Piedāvājums</w:t>
            </w: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5284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Mērķa izšķirtspēja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trajektorija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bookmarkStart w:id="0" w:name="_GoBack"/>
            <w:bookmarkEnd w:id="0"/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27453B">
        <w:t>ai eholotei</w:t>
      </w:r>
      <w:r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52"/>
        <w:gridCol w:w="1066"/>
        <w:gridCol w:w="1492"/>
        <w:gridCol w:w="962"/>
        <w:gridCol w:w="1696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686253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>
              <w:rPr>
                <w:b w:val="0"/>
                <w:color w:val="000000" w:themeColor="text1"/>
              </w:rPr>
              <w:t>Eholotes</w:t>
            </w:r>
            <w:r w:rsidR="00ED550B" w:rsidRPr="00ED550B">
              <w:rPr>
                <w:b w:val="0"/>
                <w:color w:val="000000" w:themeColor="text1"/>
              </w:rPr>
              <w:t xml:space="preserve"> piegāde pašvaldības aģentūrai ALDA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7D5184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A7" w:rsidRDefault="00875AA7">
      <w:r>
        <w:separator/>
      </w:r>
    </w:p>
  </w:endnote>
  <w:endnote w:type="continuationSeparator" w:id="0">
    <w:p w:rsidR="00875AA7" w:rsidRDefault="0087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A7" w:rsidRDefault="00875AA7">
      <w:r>
        <w:separator/>
      </w:r>
    </w:p>
  </w:footnote>
  <w:footnote w:type="continuationSeparator" w:id="0">
    <w:p w:rsidR="00875AA7" w:rsidRDefault="00875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A95">
          <w:rPr>
            <w:noProof/>
          </w:rPr>
          <w:t>5</w:t>
        </w:r>
        <w:r>
          <w:fldChar w:fldCharType="end"/>
        </w:r>
      </w:p>
    </w:sdtContent>
  </w:sdt>
  <w:p w:rsidR="001F2330" w:rsidRDefault="00875AA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30976"/>
    <w:rsid w:val="001630D4"/>
    <w:rsid w:val="001764A8"/>
    <w:rsid w:val="001832C3"/>
    <w:rsid w:val="001B6DF0"/>
    <w:rsid w:val="00237EF9"/>
    <w:rsid w:val="0027453B"/>
    <w:rsid w:val="00391A95"/>
    <w:rsid w:val="003D72A9"/>
    <w:rsid w:val="00467553"/>
    <w:rsid w:val="004877FA"/>
    <w:rsid w:val="004E33AF"/>
    <w:rsid w:val="00572C6C"/>
    <w:rsid w:val="005F7F3E"/>
    <w:rsid w:val="00647AC4"/>
    <w:rsid w:val="00673AA3"/>
    <w:rsid w:val="00682C42"/>
    <w:rsid w:val="00686253"/>
    <w:rsid w:val="006C449D"/>
    <w:rsid w:val="007839CE"/>
    <w:rsid w:val="007D5184"/>
    <w:rsid w:val="00875AA7"/>
    <w:rsid w:val="008B3FA9"/>
    <w:rsid w:val="00972E73"/>
    <w:rsid w:val="009A7BCA"/>
    <w:rsid w:val="00A045EA"/>
    <w:rsid w:val="00A52778"/>
    <w:rsid w:val="00AC3D88"/>
    <w:rsid w:val="00AF23F8"/>
    <w:rsid w:val="00B34132"/>
    <w:rsid w:val="00C52B25"/>
    <w:rsid w:val="00C605BC"/>
    <w:rsid w:val="00CA79E5"/>
    <w:rsid w:val="00CC7D76"/>
    <w:rsid w:val="00CE68C4"/>
    <w:rsid w:val="00D04DE5"/>
    <w:rsid w:val="00DD1DC1"/>
    <w:rsid w:val="00E07F33"/>
    <w:rsid w:val="00E767C1"/>
    <w:rsid w:val="00ED550B"/>
    <w:rsid w:val="00F30794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5505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Sintija Bērziņa</cp:lastModifiedBy>
  <cp:revision>9</cp:revision>
  <cp:lastPrinted>2021-02-08T12:16:00Z</cp:lastPrinted>
  <dcterms:created xsi:type="dcterms:W3CDTF">2021-02-08T11:37:00Z</dcterms:created>
  <dcterms:modified xsi:type="dcterms:W3CDTF">2021-02-08T12:19:00Z</dcterms:modified>
</cp:coreProperties>
</file>